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5AD6" w:rsidRDefault="00845AD6">
      <w:pPr>
        <w:spacing w:after="28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April 21, 2024</w:t>
      </w:r>
    </w:p>
    <w:p w:rsidR="00845AD6" w:rsidRDefault="00845AD6">
      <w:pPr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Worthy are you, our Lord and God, to receive glory and honor and power, for you created all things, and by your will they existed and were created.” </w:t>
      </w:r>
    </w:p>
    <w:p w:rsidR="00845AD6" w:rsidRDefault="00845AD6">
      <w:pPr>
        <w:spacing w:after="0" w:line="240" w:lineRule="auto"/>
        <w:rPr>
          <w:rFonts w:cstheme="minorBidi"/>
          <w:color w:val="auto"/>
          <w:kern w:val="0"/>
        </w:rPr>
      </w:pPr>
      <w:r>
        <w:rPr>
          <w:rFonts w:ascii="Arial" w:hAnsi="Arial" w:cs="Arial"/>
          <w:color w:val="222222"/>
        </w:rPr>
        <w:t>Revelation 4:11“</w:t>
      </w:r>
    </w:p>
    <w:p w:rsidR="00845AD6" w:rsidRDefault="00845AD6">
      <w:pPr>
        <w:overflowPunct/>
        <w:spacing w:after="0" w:line="240" w:lineRule="auto"/>
        <w:rPr>
          <w:rFonts w:cstheme="minorBidi"/>
          <w:color w:val="auto"/>
          <w:kern w:val="0"/>
        </w:rPr>
        <w:sectPr w:rsidR="00845AD6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845AD6" w:rsidRDefault="00845AD6">
      <w:pPr>
        <w:spacing w:after="0" w:line="240" w:lineRule="auto"/>
        <w:jc w:val="center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Welcome</w:t>
      </w:r>
    </w:p>
    <w:p w:rsidR="00845AD6" w:rsidRDefault="00845AD6">
      <w:pPr>
        <w:spacing w:after="0" w:line="240" w:lineRule="auto"/>
        <w:jc w:val="center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Opening song  </w:t>
      </w:r>
    </w:p>
    <w:p w:rsidR="00845AD6" w:rsidRDefault="00845AD6">
      <w:pPr>
        <w:spacing w:after="0" w:line="240" w:lineRule="auto"/>
        <w:jc w:val="center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 ‘Come, Just as You Are’</w:t>
      </w:r>
    </w:p>
    <w:p w:rsidR="00845AD6" w:rsidRDefault="00845AD6">
      <w:pPr>
        <w:spacing w:after="0" w:line="240" w:lineRule="auto"/>
        <w:jc w:val="center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Announcements</w:t>
      </w:r>
    </w:p>
    <w:p w:rsidR="00845AD6" w:rsidRDefault="00845AD6">
      <w:pPr>
        <w:spacing w:after="0" w:line="240" w:lineRule="auto"/>
        <w:jc w:val="center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Invocation</w:t>
      </w:r>
    </w:p>
    <w:p w:rsidR="00845AD6" w:rsidRDefault="00845AD6">
      <w:pPr>
        <w:spacing w:after="0" w:line="240" w:lineRule="auto"/>
        <w:jc w:val="center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Piano Meditation</w:t>
      </w:r>
    </w:p>
    <w:p w:rsidR="00845AD6" w:rsidRDefault="00845AD6">
      <w:pPr>
        <w:spacing w:after="0" w:line="240" w:lineRule="auto"/>
        <w:jc w:val="center"/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i/>
          <w:iCs/>
        </w:rPr>
        <w:t>Psalm 32:1-2</w:t>
      </w:r>
    </w:p>
    <w:p w:rsidR="00845AD6" w:rsidRDefault="00845AD6">
      <w:pPr>
        <w:spacing w:after="0" w:line="240" w:lineRule="auto"/>
        <w:jc w:val="center"/>
        <w:rPr>
          <w:rFonts w:ascii="Century Gothic" w:hAnsi="Century Gothic" w:cs="Century Gothic"/>
          <w:i/>
          <w:iCs/>
        </w:rPr>
      </w:pPr>
      <w:r>
        <w:rPr>
          <w:rFonts w:ascii="Century Gothic" w:hAnsi="Century Gothic" w:cs="Century Gothic"/>
          <w:i/>
          <w:iCs/>
        </w:rPr>
        <w:t>(read in unison)</w:t>
      </w:r>
    </w:p>
    <w:p w:rsidR="00845AD6" w:rsidRDefault="00845AD6">
      <w:pPr>
        <w:spacing w:after="0" w:line="240" w:lineRule="auto"/>
        <w:jc w:val="center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 xml:space="preserve">Prayer Prompt:  </w:t>
      </w:r>
      <w:r>
        <w:rPr>
          <w:rFonts w:ascii="Century Gothic" w:hAnsi="Century Gothic" w:cs="Century Gothic"/>
        </w:rPr>
        <w:t xml:space="preserve">Lord, I am blessed because You have forgiven me for …. </w:t>
      </w:r>
    </w:p>
    <w:p w:rsidR="00845AD6" w:rsidRDefault="00845AD6">
      <w:pPr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Morning prayer</w:t>
      </w:r>
    </w:p>
    <w:p w:rsidR="00845AD6" w:rsidRDefault="00845AD6">
      <w:pPr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845AD6" w:rsidRDefault="00845AD6">
      <w:pPr>
        <w:spacing w:after="0" w:line="240" w:lineRule="auto"/>
        <w:jc w:val="center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</w:rPr>
        <w:t>Songs of Worship and Praise</w:t>
      </w:r>
    </w:p>
    <w:p w:rsidR="00845AD6" w:rsidRDefault="00845AD6">
      <w:pPr>
        <w:spacing w:after="0" w:line="240" w:lineRule="auto"/>
        <w:jc w:val="center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Hymnal 411’Tis So Sweet to Trust in Jesus’</w:t>
      </w:r>
    </w:p>
    <w:p w:rsidR="00845AD6" w:rsidRDefault="00845AD6">
      <w:pPr>
        <w:spacing w:after="0" w:line="240" w:lineRule="auto"/>
        <w:jc w:val="center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‘His Mercy is More’</w:t>
      </w:r>
    </w:p>
    <w:p w:rsidR="00845AD6" w:rsidRDefault="00845AD6">
      <w:pPr>
        <w:spacing w:after="0" w:line="240" w:lineRule="auto"/>
        <w:jc w:val="center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Hymnal 547 ‘I Stand Amazed in the Presence”</w:t>
      </w:r>
    </w:p>
    <w:p w:rsidR="00845AD6" w:rsidRDefault="00845AD6">
      <w:pPr>
        <w:spacing w:after="0" w:line="180" w:lineRule="auto"/>
        <w:jc w:val="center"/>
        <w:rPr>
          <w:rFonts w:ascii="Century Gothic" w:hAnsi="Century Gothic" w:cs="Century Gothic"/>
        </w:rPr>
      </w:pPr>
    </w:p>
    <w:p w:rsidR="00845AD6" w:rsidRDefault="00845AD6">
      <w:pPr>
        <w:spacing w:after="0" w:line="180" w:lineRule="auto"/>
        <w:jc w:val="center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Message by </w:t>
      </w:r>
    </w:p>
    <w:p w:rsidR="00845AD6" w:rsidRDefault="00845AD6">
      <w:pPr>
        <w:spacing w:after="0" w:line="240" w:lineRule="auto"/>
        <w:jc w:val="center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Pastor Patrick Belshe </w:t>
      </w:r>
    </w:p>
    <w:p w:rsidR="00845AD6" w:rsidRDefault="00845AD6">
      <w:pPr>
        <w:spacing w:after="0" w:line="256" w:lineRule="auto"/>
        <w:jc w:val="center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‘Silencing the Critics’</w:t>
      </w:r>
    </w:p>
    <w:p w:rsidR="00845AD6" w:rsidRDefault="00845AD6">
      <w:pPr>
        <w:spacing w:after="0" w:line="256" w:lineRule="auto"/>
        <w:jc w:val="center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Mark 2:1-12</w:t>
      </w:r>
    </w:p>
    <w:p w:rsidR="00845AD6" w:rsidRDefault="00845AD6">
      <w:pPr>
        <w:spacing w:after="0" w:line="240" w:lineRule="auto"/>
        <w:jc w:val="center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Hymn of Commitment </w:t>
      </w:r>
    </w:p>
    <w:p w:rsidR="00845AD6" w:rsidRDefault="00845AD6">
      <w:pPr>
        <w:spacing w:after="0" w:line="240" w:lineRule="auto"/>
        <w:jc w:val="center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Benediction</w:t>
      </w:r>
    </w:p>
    <w:p w:rsidR="00845AD6" w:rsidRDefault="00845AD6">
      <w:pPr>
        <w:spacing w:after="0" w:line="240" w:lineRule="auto"/>
        <w:jc w:val="center"/>
        <w:rPr>
          <w:rFonts w:ascii="Century Gothic" w:hAnsi="Century Gothic" w:cs="Century Gothic"/>
        </w:rPr>
      </w:pPr>
    </w:p>
    <w:p w:rsidR="00845AD6" w:rsidRDefault="00845AD6">
      <w:pPr>
        <w:spacing w:after="40" w:line="225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ANTIPHONAL RESPONSE:</w:t>
      </w:r>
    </w:p>
    <w:p w:rsidR="00845AD6" w:rsidRDefault="00845AD6">
      <w:pPr>
        <w:spacing w:line="225" w:lineRule="auto"/>
        <w:jc w:val="center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sz w:val="22"/>
          <w:szCs w:val="22"/>
        </w:rPr>
        <w:t>“</w:t>
      </w:r>
      <w:r>
        <w:rPr>
          <w:rFonts w:ascii="Century Gothic" w:hAnsi="Century Gothic" w:cs="Century Gothic"/>
        </w:rPr>
        <w:t xml:space="preserve">thereforeearnestly to the Lord of the harvest toout </w:t>
      </w:r>
      <w:r>
        <w:rPr>
          <w:rFonts w:ascii="Century Gothic" w:hAnsi="Century Gothic" w:cs="Century Gothic"/>
          <w:sz w:val="28"/>
          <w:szCs w:val="28"/>
        </w:rPr>
        <w:t xml:space="preserve">laborers into </w:t>
      </w:r>
      <w:r>
        <w:rPr>
          <w:rFonts w:ascii="Century Gothic" w:hAnsi="Century Gothic" w:cs="Century Gothic"/>
        </w:rPr>
        <w:t xml:space="preserve">his harvest.”  </w:t>
      </w:r>
    </w:p>
    <w:p w:rsidR="00845AD6" w:rsidRDefault="00845AD6">
      <w:pPr>
        <w:spacing w:after="40" w:line="225" w:lineRule="auto"/>
        <w:jc w:val="center"/>
        <w:rPr>
          <w:rFonts w:cstheme="minorBidi"/>
          <w:color w:val="auto"/>
          <w:kern w:val="0"/>
        </w:rPr>
      </w:pPr>
      <w:r>
        <w:rPr>
          <w:rFonts w:ascii="Century Gothic" w:hAnsi="Century Gothic" w:cs="Century Gothic"/>
          <w:sz w:val="22"/>
          <w:szCs w:val="22"/>
        </w:rPr>
        <w:t>Matthew 9:38</w:t>
      </w:r>
    </w:p>
    <w:p w:rsidR="00845AD6" w:rsidRDefault="00845AD6">
      <w:pPr>
        <w:overflowPunct/>
        <w:spacing w:after="0" w:line="240" w:lineRule="auto"/>
        <w:rPr>
          <w:rFonts w:cstheme="minorBidi"/>
          <w:color w:val="auto"/>
          <w:kern w:val="0"/>
        </w:rPr>
        <w:sectPr w:rsidR="00845AD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845AD6" w:rsidRDefault="00845AD6">
      <w:pPr>
        <w:jc w:val="center"/>
        <w:rPr>
          <w:rFonts w:ascii="Calibri" w:hAnsi="Calibri" w:cs="Calibri"/>
          <w:b/>
          <w:bCs/>
          <w:color w:val="FFFFFF"/>
          <w:sz w:val="20"/>
          <w:szCs w:val="20"/>
        </w:rPr>
      </w:pPr>
      <w:r>
        <w:rPr>
          <w:rFonts w:ascii="Calibri" w:hAnsi="Calibri" w:cs="Calibri"/>
          <w:b/>
          <w:bCs/>
          <w:color w:val="FFFFFF"/>
          <w:sz w:val="20"/>
          <w:szCs w:val="20"/>
        </w:rPr>
        <w:t>PRAYER LIST</w:t>
      </w:r>
    </w:p>
    <w:p w:rsidR="00845AD6" w:rsidRDefault="00845AD6">
      <w:pPr>
        <w:spacing w:after="0" w:line="180" w:lineRule="auto"/>
        <w:rPr>
          <w:rFonts w:ascii="Century Gothic" w:hAnsi="Century Gothic" w:cs="Century Gothic"/>
          <w:b/>
          <w:bCs/>
          <w:color w:val="FFFFFF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FFFFFF"/>
          <w:sz w:val="18"/>
          <w:szCs w:val="18"/>
        </w:rPr>
        <w:t>“</w:t>
      </w:r>
      <w:r>
        <w:rPr>
          <w:rFonts w:ascii="Calibri" w:hAnsi="Calibri" w:cs="Calibri"/>
          <w:b/>
          <w:bCs/>
          <w:color w:val="FFFFFF"/>
          <w:sz w:val="18"/>
          <w:szCs w:val="18"/>
        </w:rPr>
        <w:t xml:space="preserve">Far be it from me that I should sin against the LORD by failing to pray for you.” —1 Samuel </w:t>
      </w:r>
      <w:r>
        <w:rPr>
          <w:rFonts w:ascii="Calibri" w:hAnsi="Calibri" w:cs="Calibri"/>
          <w:b/>
          <w:bCs/>
          <w:color w:val="FFFFFF"/>
          <w:sz w:val="20"/>
          <w:szCs w:val="20"/>
        </w:rPr>
        <w:t xml:space="preserve">12:23 </w:t>
      </w:r>
    </w:p>
    <w:p w:rsidR="00845AD6" w:rsidRDefault="00845AD6">
      <w:pPr>
        <w:spacing w:after="0" w:line="180" w:lineRule="auto"/>
        <w:rPr>
          <w:rFonts w:ascii="Calibri" w:hAnsi="Calibri" w:cs="Calibri"/>
          <w:b/>
          <w:bCs/>
          <w:color w:val="FFFFFF"/>
          <w:sz w:val="20"/>
          <w:szCs w:val="20"/>
        </w:rPr>
      </w:pPr>
      <w:r>
        <w:rPr>
          <w:rFonts w:ascii="Calibri" w:hAnsi="Calibri" w:cs="Calibri"/>
          <w:b/>
          <w:bCs/>
          <w:color w:val="FFFFFF"/>
          <w:sz w:val="20"/>
          <w:szCs w:val="20"/>
        </w:rPr>
        <w:t>Chrisshell Ricard—Brain tumor</w:t>
      </w:r>
    </w:p>
    <w:p w:rsidR="00845AD6" w:rsidRDefault="00845AD6">
      <w:pPr>
        <w:spacing w:after="0" w:line="180" w:lineRule="auto"/>
        <w:rPr>
          <w:rFonts w:ascii="Calibri" w:hAnsi="Calibri" w:cs="Calibri"/>
          <w:b/>
          <w:bCs/>
          <w:color w:val="FFFFFF"/>
          <w:sz w:val="20"/>
          <w:szCs w:val="20"/>
        </w:rPr>
      </w:pPr>
      <w:r>
        <w:rPr>
          <w:rFonts w:ascii="Calibri" w:hAnsi="Calibri" w:cs="Calibri"/>
          <w:b/>
          <w:bCs/>
          <w:color w:val="FFFFFF"/>
          <w:sz w:val="20"/>
          <w:szCs w:val="20"/>
        </w:rPr>
        <w:t>Gay Lynn Jones</w:t>
      </w:r>
    </w:p>
    <w:p w:rsidR="00845AD6" w:rsidRDefault="00845AD6">
      <w:pPr>
        <w:spacing w:after="0" w:line="180" w:lineRule="auto"/>
        <w:rPr>
          <w:rFonts w:ascii="Calibri" w:hAnsi="Calibri" w:cs="Calibri"/>
          <w:b/>
          <w:bCs/>
          <w:color w:val="FFFFFF"/>
          <w:sz w:val="20"/>
          <w:szCs w:val="20"/>
        </w:rPr>
      </w:pPr>
      <w:r>
        <w:rPr>
          <w:rFonts w:ascii="Calibri" w:hAnsi="Calibri" w:cs="Calibri"/>
          <w:b/>
          <w:bCs/>
          <w:color w:val="FFFFFF"/>
          <w:sz w:val="20"/>
          <w:szCs w:val="20"/>
        </w:rPr>
        <w:t>Rick Argo</w:t>
      </w:r>
    </w:p>
    <w:p w:rsidR="00845AD6" w:rsidRDefault="00845AD6">
      <w:pPr>
        <w:spacing w:after="0" w:line="180" w:lineRule="auto"/>
        <w:rPr>
          <w:rFonts w:ascii="Calibri" w:hAnsi="Calibri" w:cs="Calibri"/>
          <w:b/>
          <w:bCs/>
          <w:color w:val="FFFFFF"/>
          <w:sz w:val="20"/>
          <w:szCs w:val="20"/>
        </w:rPr>
      </w:pPr>
      <w:r>
        <w:rPr>
          <w:rFonts w:ascii="Calibri" w:hAnsi="Calibri" w:cs="Calibri"/>
          <w:b/>
          <w:bCs/>
          <w:color w:val="FFFFFF"/>
          <w:sz w:val="20"/>
          <w:szCs w:val="20"/>
        </w:rPr>
        <w:t>Cheryl Skupa  family</w:t>
      </w:r>
    </w:p>
    <w:p w:rsidR="00845AD6" w:rsidRDefault="00845AD6">
      <w:pPr>
        <w:spacing w:after="0" w:line="180" w:lineRule="auto"/>
        <w:rPr>
          <w:rFonts w:ascii="Calibri" w:hAnsi="Calibri" w:cs="Calibri"/>
          <w:b/>
          <w:bCs/>
          <w:color w:val="FFFFFF"/>
          <w:sz w:val="20"/>
          <w:szCs w:val="20"/>
        </w:rPr>
      </w:pPr>
      <w:r>
        <w:rPr>
          <w:rFonts w:ascii="Calibri" w:hAnsi="Calibri" w:cs="Calibri"/>
          <w:b/>
          <w:bCs/>
          <w:color w:val="FFFFFF"/>
          <w:sz w:val="20"/>
          <w:szCs w:val="20"/>
        </w:rPr>
        <w:t>Mashburn family</w:t>
      </w:r>
    </w:p>
    <w:p w:rsidR="00845AD6" w:rsidRDefault="00845AD6">
      <w:pPr>
        <w:spacing w:after="0" w:line="180" w:lineRule="auto"/>
        <w:rPr>
          <w:rFonts w:ascii="Calibri" w:hAnsi="Calibri" w:cs="Calibri"/>
          <w:b/>
          <w:bCs/>
          <w:color w:val="FFFFFF"/>
          <w:sz w:val="20"/>
          <w:szCs w:val="20"/>
        </w:rPr>
      </w:pPr>
      <w:r>
        <w:rPr>
          <w:rFonts w:ascii="Calibri" w:hAnsi="Calibri" w:cs="Calibri"/>
          <w:b/>
          <w:bCs/>
          <w:color w:val="FFFFFF"/>
          <w:sz w:val="20"/>
          <w:szCs w:val="20"/>
        </w:rPr>
        <w:t>Jon Hevelone Surgery recovery</w:t>
      </w:r>
    </w:p>
    <w:p w:rsidR="00845AD6" w:rsidRDefault="00845AD6">
      <w:pPr>
        <w:spacing w:after="0" w:line="180" w:lineRule="auto"/>
        <w:rPr>
          <w:rFonts w:ascii="Calibri" w:hAnsi="Calibri" w:cs="Calibri"/>
          <w:b/>
          <w:bCs/>
          <w:color w:val="FFFFFF"/>
          <w:sz w:val="20"/>
          <w:szCs w:val="20"/>
        </w:rPr>
      </w:pPr>
      <w:r>
        <w:rPr>
          <w:rFonts w:ascii="Calibri" w:hAnsi="Calibri" w:cs="Calibri"/>
          <w:b/>
          <w:bCs/>
          <w:color w:val="FFFFFF"/>
          <w:sz w:val="20"/>
          <w:szCs w:val="20"/>
        </w:rPr>
        <w:t>Elmer Zabokrtsky</w:t>
      </w:r>
    </w:p>
    <w:p w:rsidR="00845AD6" w:rsidRDefault="00845AD6">
      <w:pPr>
        <w:spacing w:after="0" w:line="225" w:lineRule="auto"/>
        <w:rPr>
          <w:rFonts w:ascii="Calibri" w:hAnsi="Calibri" w:cs="Calibri"/>
          <w:b/>
          <w:bCs/>
          <w:color w:val="FFFFFF"/>
          <w:sz w:val="20"/>
          <w:szCs w:val="20"/>
        </w:rPr>
      </w:pPr>
      <w:r>
        <w:rPr>
          <w:rFonts w:ascii="Calibri" w:hAnsi="Calibri" w:cs="Calibri"/>
          <w:b/>
          <w:bCs/>
          <w:color w:val="FFFFFF"/>
          <w:sz w:val="20"/>
          <w:szCs w:val="20"/>
        </w:rPr>
        <w:t xml:space="preserve">Marvin &amp; Erica </w:t>
      </w:r>
    </w:p>
    <w:p w:rsidR="00845AD6" w:rsidRDefault="00845AD6">
      <w:pPr>
        <w:spacing w:after="0" w:line="225" w:lineRule="auto"/>
        <w:rPr>
          <w:rFonts w:ascii="Calibri" w:hAnsi="Calibri" w:cs="Calibri"/>
          <w:b/>
          <w:bCs/>
          <w:color w:val="FFFFFF"/>
          <w:sz w:val="20"/>
          <w:szCs w:val="20"/>
        </w:rPr>
      </w:pPr>
      <w:r>
        <w:rPr>
          <w:rFonts w:ascii="Calibri" w:hAnsi="Calibri" w:cs="Calibri"/>
          <w:b/>
          <w:bCs/>
          <w:color w:val="FFFFFF"/>
          <w:sz w:val="20"/>
          <w:szCs w:val="20"/>
        </w:rPr>
        <w:t xml:space="preserve">Steinfort </w:t>
      </w:r>
    </w:p>
    <w:p w:rsidR="00845AD6" w:rsidRDefault="00845AD6">
      <w:pPr>
        <w:spacing w:after="0" w:line="180" w:lineRule="auto"/>
        <w:rPr>
          <w:rFonts w:ascii="Calibri" w:hAnsi="Calibri" w:cs="Calibri"/>
          <w:b/>
          <w:bCs/>
          <w:color w:val="FFFFFF"/>
          <w:sz w:val="20"/>
          <w:szCs w:val="20"/>
        </w:rPr>
      </w:pPr>
    </w:p>
    <w:p w:rsidR="00845AD6" w:rsidRDefault="00845AD6">
      <w:pPr>
        <w:spacing w:after="0" w:line="180" w:lineRule="auto"/>
        <w:rPr>
          <w:rFonts w:ascii="Calibri" w:hAnsi="Calibri" w:cs="Calibri"/>
          <w:b/>
          <w:bCs/>
          <w:color w:val="FFFFFF"/>
          <w:sz w:val="20"/>
          <w:szCs w:val="20"/>
        </w:rPr>
      </w:pPr>
      <w:r>
        <w:rPr>
          <w:rFonts w:ascii="Calibri" w:hAnsi="Calibri" w:cs="Calibri"/>
          <w:b/>
          <w:bCs/>
          <w:color w:val="FFFFFF"/>
          <w:sz w:val="20"/>
          <w:szCs w:val="20"/>
        </w:rPr>
        <w:t>Wednesday prayer service. That we       become a people of  prayer</w:t>
      </w:r>
      <w:r>
        <w:rPr>
          <w:sz w:val="18"/>
          <w:szCs w:val="18"/>
        </w:rPr>
        <w:t xml:space="preserve"> .is</w:t>
      </w:r>
    </w:p>
    <w:p w:rsidR="00845AD6" w:rsidRDefault="00845AD6">
      <w:pPr>
        <w:spacing w:after="0" w:line="225" w:lineRule="auto"/>
        <w:rPr>
          <w:rFonts w:ascii="Calibri" w:hAnsi="Calibri" w:cs="Calibri"/>
          <w:b/>
          <w:bCs/>
          <w:color w:val="FFFFFF"/>
          <w:sz w:val="20"/>
          <w:szCs w:val="20"/>
        </w:rPr>
      </w:pPr>
      <w:r>
        <w:rPr>
          <w:rFonts w:ascii="Calibri" w:hAnsi="Calibri" w:cs="Calibri"/>
          <w:b/>
          <w:bCs/>
          <w:color w:val="FFFFFF"/>
          <w:sz w:val="20"/>
          <w:szCs w:val="20"/>
        </w:rPr>
        <w:t>Our Nation</w:t>
      </w:r>
    </w:p>
    <w:p w:rsidR="00845AD6" w:rsidRDefault="00845AD6">
      <w:pPr>
        <w:spacing w:after="0" w:line="225" w:lineRule="auto"/>
        <w:rPr>
          <w:sz w:val="18"/>
          <w:szCs w:val="18"/>
        </w:rPr>
      </w:pPr>
      <w:r>
        <w:rPr>
          <w:rFonts w:ascii="Calibri" w:hAnsi="Calibri" w:cs="Calibri"/>
          <w:b/>
          <w:bCs/>
          <w:color w:val="FFFFFF"/>
          <w:sz w:val="20"/>
          <w:szCs w:val="20"/>
        </w:rPr>
        <w:t>Church Council</w:t>
      </w:r>
    </w:p>
    <w:p w:rsidR="00845AD6" w:rsidRDefault="00845AD6">
      <w:pPr>
        <w:spacing w:after="20" w:line="180" w:lineRule="auto"/>
        <w:rPr>
          <w:rFonts w:ascii="Calibri" w:hAnsi="Calibri" w:cs="Calibri"/>
          <w:b/>
          <w:bCs/>
          <w:color w:val="FFFFFF"/>
          <w:sz w:val="20"/>
          <w:szCs w:val="20"/>
        </w:rPr>
      </w:pPr>
      <w:r>
        <w:rPr>
          <w:rFonts w:ascii="Calibri" w:hAnsi="Calibri" w:cs="Calibri"/>
          <w:b/>
          <w:bCs/>
          <w:color w:val="FFFFFF"/>
          <w:sz w:val="20"/>
          <w:szCs w:val="20"/>
        </w:rPr>
        <w:t>Deacons</w:t>
      </w:r>
    </w:p>
    <w:p w:rsidR="00845AD6" w:rsidRDefault="00845AD6">
      <w:pPr>
        <w:spacing w:after="20" w:line="180" w:lineRule="auto"/>
        <w:rPr>
          <w:rFonts w:ascii="Calibri" w:hAnsi="Calibri" w:cs="Calibri"/>
          <w:b/>
          <w:bCs/>
          <w:color w:val="FFFFFF"/>
          <w:sz w:val="20"/>
          <w:szCs w:val="20"/>
        </w:rPr>
      </w:pPr>
      <w:r>
        <w:rPr>
          <w:rFonts w:ascii="Calibri" w:hAnsi="Calibri" w:cs="Calibri"/>
          <w:b/>
          <w:bCs/>
          <w:color w:val="FFFFFF"/>
          <w:sz w:val="20"/>
          <w:szCs w:val="20"/>
        </w:rPr>
        <w:t>Afghanistan</w:t>
      </w:r>
    </w:p>
    <w:p w:rsidR="00845AD6" w:rsidRDefault="00845AD6">
      <w:pPr>
        <w:spacing w:after="0" w:line="180" w:lineRule="auto"/>
        <w:rPr>
          <w:rFonts w:ascii="Calibri" w:hAnsi="Calibri" w:cs="Calibri"/>
          <w:b/>
          <w:bCs/>
          <w:color w:val="FFFFFF"/>
          <w:sz w:val="20"/>
          <w:szCs w:val="20"/>
        </w:rPr>
      </w:pPr>
      <w:r>
        <w:rPr>
          <w:rFonts w:ascii="Calibri" w:hAnsi="Calibri" w:cs="Calibri"/>
          <w:b/>
          <w:bCs/>
          <w:color w:val="FFFFFF"/>
          <w:sz w:val="20"/>
          <w:szCs w:val="20"/>
        </w:rPr>
        <w:t>Ukraine</w:t>
      </w:r>
    </w:p>
    <w:p w:rsidR="00845AD6" w:rsidRDefault="00845AD6">
      <w:pPr>
        <w:spacing w:after="0" w:line="180" w:lineRule="auto"/>
        <w:rPr>
          <w:rFonts w:ascii="Calibri" w:hAnsi="Calibri" w:cs="Calibri"/>
          <w:b/>
          <w:bCs/>
          <w:color w:val="FFFFFF"/>
          <w:sz w:val="20"/>
          <w:szCs w:val="20"/>
        </w:rPr>
      </w:pPr>
      <w:r>
        <w:rPr>
          <w:rFonts w:ascii="Calibri" w:hAnsi="Calibri" w:cs="Calibri"/>
          <w:b/>
          <w:bCs/>
          <w:color w:val="FFFFFF"/>
          <w:sz w:val="20"/>
          <w:szCs w:val="20"/>
        </w:rPr>
        <w:t>Israel</w:t>
      </w:r>
    </w:p>
    <w:p w:rsidR="00845AD6" w:rsidRDefault="00845AD6">
      <w:pPr>
        <w:spacing w:after="20" w:line="240" w:lineRule="auto"/>
        <w:rPr>
          <w:color w:val="FFFFFF"/>
          <w:sz w:val="20"/>
          <w:szCs w:val="20"/>
        </w:rPr>
      </w:pPr>
    </w:p>
    <w:p w:rsidR="00845AD6" w:rsidRDefault="00845AD6">
      <w:pPr>
        <w:spacing w:after="20" w:line="240" w:lineRule="auto"/>
        <w:rPr>
          <w:rFonts w:ascii="Century Gothic" w:hAnsi="Century Gothic" w:cs="Century Gothic"/>
          <w:b/>
          <w:bCs/>
          <w:color w:val="FFFFFF"/>
          <w:sz w:val="18"/>
          <w:szCs w:val="18"/>
        </w:rPr>
      </w:pPr>
      <w:r>
        <w:rPr>
          <w:rFonts w:ascii="Century Gothic" w:hAnsi="Century Gothic" w:cs="Century Gothic"/>
          <w:b/>
          <w:bCs/>
          <w:color w:val="FFFFFF"/>
          <w:sz w:val="18"/>
          <w:szCs w:val="18"/>
        </w:rPr>
        <w:t xml:space="preserve">“Whether we like it or not, asking is the rule of the </w:t>
      </w:r>
    </w:p>
    <w:p w:rsidR="00845AD6" w:rsidRDefault="00845AD6">
      <w:pPr>
        <w:spacing w:after="20" w:line="240" w:lineRule="auto"/>
        <w:rPr>
          <w:rFonts w:ascii="Century Gothic" w:hAnsi="Century Gothic" w:cs="Century Gothic"/>
          <w:b/>
          <w:bCs/>
          <w:color w:val="FFFFFF"/>
          <w:sz w:val="18"/>
          <w:szCs w:val="18"/>
        </w:rPr>
      </w:pPr>
      <w:r>
        <w:rPr>
          <w:rFonts w:ascii="Century Gothic" w:hAnsi="Century Gothic" w:cs="Century Gothic"/>
          <w:b/>
          <w:bCs/>
          <w:color w:val="FFFFFF"/>
          <w:sz w:val="18"/>
          <w:szCs w:val="18"/>
        </w:rPr>
        <w:t xml:space="preserve">kingdom.” —Charles Spurgeon </w:t>
      </w:r>
    </w:p>
    <w:p w:rsidR="00845AD6" w:rsidRDefault="00845AD6">
      <w:pPr>
        <w:spacing w:after="20" w:line="240" w:lineRule="auto"/>
        <w:rPr>
          <w:rFonts w:ascii="Century Gothic" w:hAnsi="Century Gothic" w:cs="Century Gothic"/>
          <w:b/>
          <w:bCs/>
          <w:color w:val="FFFFFF"/>
          <w:sz w:val="18"/>
          <w:szCs w:val="18"/>
        </w:rPr>
      </w:pPr>
      <w:r>
        <w:rPr>
          <w:b/>
          <w:bCs/>
          <w:sz w:val="18"/>
          <w:szCs w:val="18"/>
        </w:rPr>
        <w:t>“</w:t>
      </w:r>
    </w:p>
    <w:p w:rsidR="00845AD6" w:rsidRDefault="00845AD6">
      <w:pPr>
        <w:spacing w:after="20" w:line="240" w:lineRule="auto"/>
        <w:rPr>
          <w:rFonts w:cstheme="minorBidi"/>
          <w:color w:val="auto"/>
          <w:kern w:val="0"/>
        </w:rPr>
      </w:pPr>
      <w:r>
        <w:rPr>
          <w:rFonts w:ascii="Century Gothic" w:hAnsi="Century Gothic" w:cs="Century Gothic"/>
          <w:b/>
          <w:bCs/>
          <w:color w:val="FFFFFF"/>
          <w:sz w:val="18"/>
          <w:szCs w:val="18"/>
        </w:rPr>
        <w:t xml:space="preserve">If I </w:t>
      </w:r>
      <w:r>
        <w:rPr>
          <w:rFonts w:ascii="Century Gothic" w:hAnsi="Century Gothic" w:cs="Century Gothic"/>
          <w:b/>
          <w:bCs/>
          <w:color w:val="FFFFFF"/>
          <w:sz w:val="20"/>
          <w:szCs w:val="20"/>
        </w:rPr>
        <w:t>commit</w:t>
      </w:r>
      <w:r>
        <w:rPr>
          <w:rFonts w:ascii="Century Gothic" w:hAnsi="Century Gothic" w:cs="Century Gothic"/>
          <w:b/>
          <w:bCs/>
          <w:color w:val="FFFFFF"/>
          <w:sz w:val="18"/>
          <w:szCs w:val="18"/>
        </w:rPr>
        <w:t xml:space="preserve"> myself for the day to the Lord Jesus, then I may rest assured that it is his eternal, almighty power which has taken me under its protection and which will accomplish everything for me.” —Andrew Murray </w:t>
      </w:r>
    </w:p>
    <w:p w:rsidR="00845AD6" w:rsidRDefault="00845AD6">
      <w:pPr>
        <w:overflowPunct/>
        <w:spacing w:after="0" w:line="240" w:lineRule="auto"/>
        <w:rPr>
          <w:rFonts w:cstheme="minorBidi"/>
          <w:color w:val="auto"/>
          <w:kern w:val="0"/>
        </w:rPr>
        <w:sectPr w:rsidR="00845AD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5"/>
        <w:gridCol w:w="1494"/>
      </w:tblGrid>
      <w:tr w:rsidR="00845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9"/>
        </w:trPr>
        <w:tc>
          <w:tcPr>
            <w:tcW w:w="5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45AD6" w:rsidRDefault="00845AD6">
            <w:pPr>
              <w:pStyle w:val="Standard"/>
              <w:spacing w:line="18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Sunday, Apr 21         Sunday School for all </w:t>
            </w:r>
          </w:p>
          <w:p w:rsidR="00845AD6" w:rsidRDefault="00845AD6">
            <w:pPr>
              <w:pStyle w:val="Standard"/>
              <w:spacing w:line="18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                                   ages </w:t>
            </w:r>
          </w:p>
          <w:p w:rsidR="00845AD6" w:rsidRDefault="00845AD6">
            <w:pPr>
              <w:pStyle w:val="Standard"/>
              <w:spacing w:line="18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                                   Worship </w:t>
            </w:r>
          </w:p>
          <w:p w:rsidR="00845AD6" w:rsidRDefault="00845AD6">
            <w:pPr>
              <w:pStyle w:val="Standard"/>
              <w:spacing w:line="18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                                   Business Meeting</w:t>
            </w:r>
          </w:p>
          <w:p w:rsidR="00845AD6" w:rsidRDefault="00845AD6">
            <w:pPr>
              <w:pStyle w:val="Standard"/>
              <w:spacing w:line="18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                                  ‘Red &amp; Yellow’  Potluck</w:t>
            </w:r>
          </w:p>
          <w:p w:rsidR="00845AD6" w:rsidRDefault="00845AD6">
            <w:pPr>
              <w:pStyle w:val="Standard"/>
              <w:spacing w:line="18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  </w:t>
            </w:r>
          </w:p>
          <w:p w:rsidR="00845AD6" w:rsidRDefault="00845AD6">
            <w:pPr>
              <w:pStyle w:val="Standard"/>
              <w:spacing w:line="18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Wednesday Apr 24  Scripture led, Spirit fed                                        </w:t>
            </w:r>
          </w:p>
          <w:p w:rsidR="00845AD6" w:rsidRDefault="00845AD6">
            <w:pPr>
              <w:pStyle w:val="Standard"/>
              <w:spacing w:line="18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                                   Worship in prayer Psalm 5</w:t>
            </w:r>
          </w:p>
          <w:p w:rsidR="00845AD6" w:rsidRDefault="00845AD6">
            <w:pPr>
              <w:pStyle w:val="Standard"/>
              <w:spacing w:line="18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Sunday, Apr 28         Sunday School for all </w:t>
            </w:r>
          </w:p>
          <w:p w:rsidR="00845AD6" w:rsidRDefault="00845AD6">
            <w:pPr>
              <w:pStyle w:val="Standard"/>
              <w:spacing w:line="18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                                   ages </w:t>
            </w:r>
          </w:p>
          <w:p w:rsidR="00845AD6" w:rsidRDefault="00845AD6">
            <w:pPr>
              <w:pStyle w:val="Standard"/>
              <w:spacing w:line="18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                                   Worship  </w:t>
            </w:r>
          </w:p>
          <w:p w:rsidR="00845AD6" w:rsidRDefault="00845AD6">
            <w:pPr>
              <w:pStyle w:val="Standard"/>
              <w:spacing w:line="18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                                   Deacon Meeting                                                          </w:t>
            </w:r>
          </w:p>
          <w:p w:rsidR="00845AD6" w:rsidRDefault="00845AD6">
            <w:pPr>
              <w:pStyle w:val="Standard"/>
              <w:spacing w:line="180" w:lineRule="auto"/>
              <w:rPr>
                <w:rFonts w:ascii="Georgia" w:hAnsi="Georgia" w:cstheme="minorBidi"/>
                <w:color w:val="auto"/>
                <w:kern w:val="0"/>
              </w:rPr>
            </w:pPr>
            <w:r>
              <w:rPr>
                <w:rFonts w:ascii="Century Gothic" w:hAnsi="Century Gothic" w:cs="Century Gothic"/>
                <w:b/>
                <w:bCs/>
              </w:rPr>
              <w:t xml:space="preserve"> 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45AD6" w:rsidRDefault="00845AD6">
            <w:pPr>
              <w:spacing w:after="0" w:line="18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9:30 a.m.</w:t>
            </w:r>
          </w:p>
          <w:p w:rsidR="00845AD6" w:rsidRDefault="00845AD6">
            <w:pPr>
              <w:spacing w:after="0" w:line="180" w:lineRule="auto"/>
              <w:rPr>
                <w:rFonts w:ascii="Century Gothic" w:hAnsi="Century Gothic" w:cs="Century Gothic"/>
                <w:b/>
                <w:bCs/>
              </w:rPr>
            </w:pPr>
          </w:p>
          <w:p w:rsidR="00845AD6" w:rsidRDefault="00845AD6">
            <w:pPr>
              <w:spacing w:after="0" w:line="18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10:45 a.m.</w:t>
            </w:r>
          </w:p>
          <w:p w:rsidR="00845AD6" w:rsidRDefault="00845AD6">
            <w:pPr>
              <w:spacing w:after="0" w:line="18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Noon</w:t>
            </w:r>
          </w:p>
          <w:p w:rsidR="00845AD6" w:rsidRDefault="00845AD6">
            <w:pPr>
              <w:spacing w:after="0" w:line="18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Noon</w:t>
            </w:r>
          </w:p>
          <w:p w:rsidR="00845AD6" w:rsidRDefault="00845AD6">
            <w:pPr>
              <w:spacing w:after="0" w:line="180" w:lineRule="auto"/>
              <w:rPr>
                <w:rFonts w:ascii="Century Gothic" w:hAnsi="Century Gothic" w:cs="Century Gothic"/>
                <w:b/>
                <w:bCs/>
              </w:rPr>
            </w:pPr>
          </w:p>
          <w:p w:rsidR="00845AD6" w:rsidRDefault="00845AD6">
            <w:pPr>
              <w:spacing w:after="0" w:line="18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10:30 a.m.</w:t>
            </w:r>
          </w:p>
          <w:p w:rsidR="00845AD6" w:rsidRDefault="00845AD6">
            <w:pPr>
              <w:spacing w:after="0" w:line="180" w:lineRule="auto"/>
              <w:rPr>
                <w:rFonts w:ascii="Century Gothic" w:hAnsi="Century Gothic" w:cs="Century Gothic"/>
                <w:b/>
                <w:bCs/>
              </w:rPr>
            </w:pPr>
          </w:p>
          <w:p w:rsidR="00845AD6" w:rsidRDefault="00845AD6">
            <w:pPr>
              <w:spacing w:after="0" w:line="18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9:30 a.m.</w:t>
            </w:r>
          </w:p>
          <w:p w:rsidR="00845AD6" w:rsidRDefault="00845AD6">
            <w:pPr>
              <w:spacing w:after="0" w:line="180" w:lineRule="auto"/>
              <w:rPr>
                <w:rFonts w:ascii="Century Gothic" w:hAnsi="Century Gothic" w:cs="Century Gothic"/>
                <w:b/>
                <w:bCs/>
              </w:rPr>
            </w:pPr>
          </w:p>
          <w:p w:rsidR="00845AD6" w:rsidRDefault="00845AD6">
            <w:pPr>
              <w:spacing w:after="0" w:line="180" w:lineRule="auto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10:45 a.m.</w:t>
            </w:r>
          </w:p>
          <w:p w:rsidR="00845AD6" w:rsidRDefault="00845AD6">
            <w:pPr>
              <w:spacing w:after="0" w:line="180" w:lineRule="auto"/>
              <w:rPr>
                <w:rFonts w:cstheme="minorBidi"/>
                <w:color w:val="auto"/>
                <w:kern w:val="0"/>
              </w:rPr>
            </w:pPr>
            <w:r>
              <w:rPr>
                <w:rFonts w:ascii="Century Gothic" w:hAnsi="Century Gothic" w:cs="Century Gothic"/>
                <w:b/>
                <w:bCs/>
              </w:rPr>
              <w:t>Noon</w:t>
            </w:r>
          </w:p>
        </w:tc>
      </w:tr>
    </w:tbl>
    <w:p w:rsidR="00845AD6" w:rsidRDefault="00845AD6">
      <w:pPr>
        <w:spacing w:line="240" w:lineRule="auto"/>
        <w:jc w:val="center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</w:rPr>
        <w:t>Sunday School</w:t>
      </w:r>
      <w:r>
        <w:rPr>
          <w:rFonts w:ascii="Century Gothic" w:hAnsi="Century Gothic" w:cs="Century Gothic"/>
          <w:b/>
          <w:bCs/>
        </w:rPr>
        <w:br/>
        <w:t xml:space="preserve">9:30 am  </w:t>
      </w:r>
    </w:p>
    <w:p w:rsidR="00845AD6" w:rsidRDefault="00845AD6">
      <w:pPr>
        <w:spacing w:line="240" w:lineRule="auto"/>
        <w:jc w:val="center"/>
        <w:rPr>
          <w:rFonts w:cstheme="minorBidi"/>
          <w:color w:val="auto"/>
          <w:kern w:val="0"/>
        </w:rPr>
      </w:pPr>
    </w:p>
    <w:p w:rsidR="00845AD6" w:rsidRDefault="00845AD6">
      <w:pPr>
        <w:overflowPunct/>
        <w:spacing w:after="0" w:line="240" w:lineRule="auto"/>
        <w:rPr>
          <w:rFonts w:cstheme="minorBidi"/>
          <w:color w:val="auto"/>
          <w:kern w:val="0"/>
        </w:rPr>
        <w:sectPr w:rsidR="00845AD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845AD6" w:rsidRDefault="00845AD6">
      <w:pPr>
        <w:jc w:val="center"/>
        <w:rPr>
          <w:rFonts w:cstheme="minorBidi"/>
          <w:color w:val="auto"/>
          <w:kern w:val="0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Cards are available in the back foyer listing the churches address, website and service times. Please use them to invite others to join us!</w:t>
      </w:r>
    </w:p>
    <w:p w:rsidR="00845AD6" w:rsidRDefault="00845AD6">
      <w:pPr>
        <w:overflowPunct/>
        <w:spacing w:after="0" w:line="240" w:lineRule="auto"/>
        <w:rPr>
          <w:rFonts w:cstheme="minorBidi"/>
          <w:color w:val="auto"/>
          <w:kern w:val="0"/>
        </w:rPr>
        <w:sectPr w:rsidR="00845AD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845AD6" w:rsidRDefault="00845AD6">
      <w:pPr>
        <w:jc w:val="center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Did you know you can see this week’s Sermon LIVE on  Facebook?</w:t>
      </w:r>
      <w:r>
        <w:rPr>
          <w:rFonts w:ascii="Century Gothic" w:hAnsi="Century Gothic" w:cs="Century Gothic"/>
          <w:b/>
          <w:bCs/>
          <w:sz w:val="40"/>
          <w:szCs w:val="40"/>
        </w:rPr>
        <w:t xml:space="preserve"> </w:t>
      </w:r>
      <w:r>
        <w:rPr>
          <w:rFonts w:ascii="Century Gothic" w:hAnsi="Century Gothic" w:cs="Century Gothic"/>
          <w:b/>
          <w:bCs/>
          <w:sz w:val="18"/>
          <w:szCs w:val="18"/>
        </w:rPr>
        <w:t>Simply Go to the page:</w:t>
      </w:r>
    </w:p>
    <w:p w:rsidR="00845AD6" w:rsidRDefault="00845AD6">
      <w:pPr>
        <w:jc w:val="center"/>
        <w:rPr>
          <w:rFonts w:ascii="Century Gothic" w:hAnsi="Century Gothic" w:cs="Century Gothic"/>
          <w:b/>
          <w:bCs/>
          <w:i/>
          <w:iCs/>
          <w:sz w:val="20"/>
          <w:szCs w:val="20"/>
        </w:rPr>
      </w:pPr>
      <w:r>
        <w:rPr>
          <w:rFonts w:ascii="Century Gothic" w:hAnsi="Century Gothic" w:cs="Century Gothic"/>
          <w:b/>
          <w:bCs/>
          <w:i/>
          <w:iCs/>
          <w:sz w:val="20"/>
          <w:szCs w:val="20"/>
        </w:rPr>
        <w:t>Crossroads Community Church of  Washington, KS</w:t>
      </w:r>
    </w:p>
    <w:p w:rsidR="00845AD6" w:rsidRDefault="00845AD6">
      <w:pPr>
        <w:jc w:val="center"/>
        <w:rPr>
          <w:rFonts w:ascii="Century Gothic" w:hAnsi="Century Gothic" w:cs="Century Gothic"/>
          <w:b/>
          <w:bCs/>
          <w:sz w:val="16"/>
          <w:szCs w:val="16"/>
        </w:rPr>
      </w:pPr>
      <w:r>
        <w:rPr>
          <w:rFonts w:ascii="Century Gothic" w:hAnsi="Century Gothic" w:cs="Century Gothic"/>
          <w:b/>
          <w:bCs/>
          <w:sz w:val="16"/>
          <w:szCs w:val="16"/>
        </w:rPr>
        <w:t>The sermon will show up just as  preaching begins —Sometime between 11:00and 11:15 am. You can also view archived sermons that you may have missed.</w:t>
      </w:r>
    </w:p>
    <w:p w:rsidR="00845AD6" w:rsidRDefault="00845AD6">
      <w:pPr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:rsidR="00845AD6" w:rsidRDefault="00845AD6">
      <w:pPr>
        <w:jc w:val="center"/>
        <w:rPr>
          <w:rFonts w:ascii="Century Gothic" w:hAnsi="Century Gothic" w:cs="Century Gothic"/>
          <w:b/>
          <w:bCs/>
          <w:i/>
          <w:iCs/>
          <w:sz w:val="18"/>
          <w:szCs w:val="18"/>
        </w:rPr>
      </w:pPr>
      <w:r>
        <w:rPr>
          <w:rFonts w:ascii="Century Gothic" w:hAnsi="Century Gothic" w:cs="Century Gothic"/>
          <w:b/>
          <w:bCs/>
          <w:i/>
          <w:iCs/>
          <w:sz w:val="18"/>
          <w:szCs w:val="18"/>
        </w:rPr>
        <w:t>Crossroads Community Church of Washington, KS</w:t>
      </w:r>
    </w:p>
    <w:p w:rsidR="00845AD6" w:rsidRDefault="00845AD6">
      <w:pPr>
        <w:jc w:val="center"/>
        <w:rPr>
          <w:rFonts w:cstheme="minorBidi"/>
          <w:color w:val="auto"/>
          <w:kern w:val="0"/>
        </w:rPr>
      </w:pPr>
    </w:p>
    <w:p w:rsidR="00845AD6" w:rsidRDefault="00845AD6">
      <w:pPr>
        <w:overflowPunct/>
        <w:spacing w:after="0" w:line="240" w:lineRule="auto"/>
        <w:rPr>
          <w:rFonts w:cstheme="minorBidi"/>
          <w:color w:val="auto"/>
          <w:kern w:val="0"/>
        </w:rPr>
        <w:sectPr w:rsidR="00845AD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845AD6" w:rsidRDefault="00845AD6">
      <w:pPr>
        <w:spacing w:after="0" w:line="240" w:lineRule="auto"/>
        <w:ind w:left="360" w:hanging="360"/>
        <w:rPr>
          <w:rFonts w:cstheme="minorBidi"/>
          <w:color w:val="auto"/>
          <w:kern w:val="0"/>
        </w:rPr>
      </w:pPr>
      <w:r>
        <w:rPr>
          <w:rFonts w:ascii="Arial" w:hAnsi="Arial" w:cs="Arial"/>
          <w:b/>
          <w:bCs/>
        </w:rPr>
        <w:t>Pray for the unsaved</w:t>
      </w:r>
      <w:r>
        <w:rPr>
          <w:rFonts w:ascii="Arial" w:hAnsi="Arial" w:cs="Arial"/>
        </w:rPr>
        <w:t>be warmed and opened by the compassion and comfort brought by God’s people. Ask that they be moved to accept God’s central compassion and comfort in the person of Christ Jesus.</w:t>
      </w:r>
    </w:p>
    <w:p w:rsidR="00845AD6" w:rsidRDefault="00845AD6">
      <w:pPr>
        <w:overflowPunct/>
        <w:spacing w:after="0" w:line="240" w:lineRule="auto"/>
        <w:rPr>
          <w:rFonts w:cstheme="minorBidi"/>
          <w:color w:val="auto"/>
          <w:kern w:val="0"/>
        </w:rPr>
        <w:sectPr w:rsidR="00845AD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845AD6" w:rsidRDefault="00845AD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theme="minorBidi"/>
          <w:color w:val="auto"/>
          <w:kern w:val="0"/>
        </w:rPr>
      </w:pPr>
      <w:r>
        <w:rPr>
          <w:rFonts w:ascii="Eras Bold ITC" w:hAnsi="Eras Bold ITC" w:cs="Eras Bold ITC"/>
          <w:color w:val="1D2228"/>
        </w:rPr>
        <w:t>"As a Christian I am never “off duty.”"</w:t>
      </w:r>
    </w:p>
    <w:p w:rsidR="00845AD6" w:rsidRDefault="00845AD6">
      <w:pPr>
        <w:overflowPunct/>
        <w:spacing w:after="0" w:line="240" w:lineRule="auto"/>
        <w:rPr>
          <w:rFonts w:cstheme="minorBidi"/>
          <w:color w:val="auto"/>
          <w:kern w:val="0"/>
        </w:rPr>
        <w:sectPr w:rsidR="00845AD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845AD6" w:rsidRDefault="00845AD6">
      <w:pPr>
        <w:rPr>
          <w:rFonts w:cstheme="minorBidi"/>
          <w:color w:val="auto"/>
          <w:kern w:val="0"/>
        </w:rPr>
      </w:pPr>
      <w:r>
        <w:rPr>
          <w:rFonts w:ascii="inherit" w:hAnsi="inherit" w:cs="inherit"/>
          <w:color w:val="1D2228"/>
          <w:sz w:val="19"/>
          <w:szCs w:val="19"/>
        </w:rPr>
        <w:t>"Do you fear God? Then worship Him, both privately and together with other believers. Our chief end is to glorify God and enjoy Him forever. Worship enables us to do both."</w:t>
      </w:r>
    </w:p>
    <w:p w:rsidR="00845AD6" w:rsidRDefault="00845AD6">
      <w:pPr>
        <w:overflowPunct/>
        <w:spacing w:after="0" w:line="240" w:lineRule="auto"/>
        <w:rPr>
          <w:rFonts w:cstheme="minorBidi"/>
          <w:color w:val="auto"/>
          <w:kern w:val="0"/>
        </w:rPr>
        <w:sectPr w:rsidR="00845AD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845AD6" w:rsidRDefault="00845AD6">
      <w:pPr>
        <w:spacing w:after="280" w:line="240" w:lineRule="auto"/>
        <w:rPr>
          <w:rFonts w:cstheme="minorBidi"/>
          <w:color w:val="auto"/>
          <w:kern w:val="0"/>
        </w:rPr>
      </w:pPr>
      <w:r>
        <w:rPr>
          <w:rFonts w:ascii="Arial" w:hAnsi="Arial" w:cs="Arial"/>
          <w:b/>
          <w:bCs/>
          <w:sz w:val="22"/>
          <w:szCs w:val="22"/>
        </w:rPr>
        <w:t>n Baptists celebrate sending 79 new missionaries</w:t>
      </w:r>
    </w:p>
    <w:p w:rsidR="00845AD6" w:rsidRDefault="00845AD6">
      <w:pPr>
        <w:overflowPunct/>
        <w:spacing w:after="0" w:line="240" w:lineRule="auto"/>
        <w:rPr>
          <w:rFonts w:cstheme="minorBidi"/>
          <w:color w:val="auto"/>
          <w:kern w:val="0"/>
        </w:rPr>
        <w:sectPr w:rsidR="00845AD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845AD6" w:rsidRDefault="00845AD6">
      <w:pPr>
        <w:spacing w:after="0" w:line="225" w:lineRule="auto"/>
        <w:jc w:val="center"/>
        <w:rPr>
          <w:rFonts w:ascii="Calibri" w:hAnsi="Calibri" w:cs="Calibri"/>
          <w:color w:val="1D2228"/>
          <w:sz w:val="28"/>
          <w:szCs w:val="28"/>
        </w:rPr>
      </w:pPr>
      <w:r>
        <w:rPr>
          <w:rFonts w:ascii="Calibri" w:hAnsi="Calibri" w:cs="Calibri"/>
          <w:color w:val="1D2228"/>
          <w:sz w:val="28"/>
          <w:szCs w:val="28"/>
        </w:rPr>
        <w:t xml:space="preserve">"We must assume that in the moment of the </w:t>
      </w:r>
    </w:p>
    <w:p w:rsidR="00845AD6" w:rsidRDefault="00845AD6">
      <w:pPr>
        <w:spacing w:after="0" w:line="225" w:lineRule="auto"/>
        <w:jc w:val="center"/>
        <w:rPr>
          <w:rFonts w:ascii="Calibri" w:hAnsi="Calibri" w:cs="Calibri"/>
          <w:color w:val="1D2228"/>
          <w:sz w:val="28"/>
          <w:szCs w:val="28"/>
        </w:rPr>
      </w:pPr>
      <w:r>
        <w:rPr>
          <w:rFonts w:ascii="Calibri" w:hAnsi="Calibri" w:cs="Calibri"/>
          <w:color w:val="1D2228"/>
          <w:sz w:val="28"/>
          <w:szCs w:val="28"/>
        </w:rPr>
        <w:t>sermon, God is planting more truth-seeds in our hearts. May the soil be fertile as we listen.”</w:t>
      </w:r>
    </w:p>
    <w:p w:rsidR="00845AD6" w:rsidRDefault="00845AD6">
      <w:pPr>
        <w:spacing w:after="0" w:line="225" w:lineRule="auto"/>
        <w:jc w:val="center"/>
        <w:rPr>
          <w:rFonts w:ascii="Calibri" w:hAnsi="Calibri" w:cs="Calibri"/>
          <w:sz w:val="28"/>
          <w:szCs w:val="28"/>
        </w:rPr>
      </w:pPr>
    </w:p>
    <w:p w:rsidR="00845AD6" w:rsidRDefault="00845AD6">
      <w:pPr>
        <w:spacing w:after="20" w:line="240" w:lineRule="auto"/>
        <w:rPr>
          <w:rFonts w:cstheme="minorBidi"/>
          <w:color w:val="auto"/>
          <w:kern w:val="0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Prayer is the most tangible expression of trust in God. </w:t>
      </w:r>
    </w:p>
    <w:p w:rsidR="00845AD6" w:rsidRDefault="00845AD6">
      <w:pPr>
        <w:overflowPunct/>
        <w:spacing w:after="0" w:line="240" w:lineRule="auto"/>
        <w:rPr>
          <w:rFonts w:cstheme="minorBidi"/>
          <w:color w:val="auto"/>
          <w:kern w:val="0"/>
        </w:rPr>
        <w:sectPr w:rsidR="00845AD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845AD6" w:rsidRDefault="00845AD6">
      <w:pPr>
        <w:rPr>
          <w:rFonts w:cstheme="minorBidi"/>
          <w:color w:val="auto"/>
          <w:kern w:val="0"/>
        </w:rPr>
      </w:pPr>
    </w:p>
    <w:p w:rsidR="00845AD6" w:rsidRDefault="00845AD6">
      <w:pPr>
        <w:overflowPunct/>
        <w:spacing w:after="0" w:line="240" w:lineRule="auto"/>
        <w:rPr>
          <w:rFonts w:cstheme="minorBidi"/>
          <w:color w:val="auto"/>
          <w:kern w:val="0"/>
        </w:rPr>
        <w:sectPr w:rsidR="00845AD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845AD6" w:rsidRDefault="00845AD6">
      <w:pPr>
        <w:rPr>
          <w:rFonts w:cstheme="minorBidi"/>
          <w:color w:val="auto"/>
          <w:kern w:val="0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Prayer is not a mood. Prayer is the lifeline of all that is good and must be chosen in spite of current feelings, impulses, and conveniences.—Maxim, Jim; Henderson, Daniel. </w:t>
      </w:r>
    </w:p>
    <w:p w:rsidR="00845AD6" w:rsidRDefault="00845AD6">
      <w:pPr>
        <w:overflowPunct/>
        <w:spacing w:after="0" w:line="240" w:lineRule="auto"/>
        <w:rPr>
          <w:rFonts w:cstheme="minorBidi"/>
          <w:color w:val="auto"/>
          <w:kern w:val="0"/>
        </w:rPr>
        <w:sectPr w:rsidR="00845AD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837"/>
        <w:gridCol w:w="750"/>
        <w:gridCol w:w="870"/>
      </w:tblGrid>
      <w:tr w:rsidR="00845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45AD6" w:rsidRDefault="00845AD6">
            <w:pPr>
              <w:spacing w:after="280" w:line="240" w:lineRule="auto"/>
              <w:jc w:val="center"/>
              <w:rPr>
                <w:rFonts w:cstheme="minorBidi"/>
                <w:color w:val="auto"/>
                <w:kern w:val="0"/>
              </w:rPr>
            </w:pPr>
            <w: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>Weekly Attendance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5AD6" w:rsidRDefault="00845AD6">
            <w:pPr>
              <w:spacing w:after="280" w:line="240" w:lineRule="auto"/>
              <w:jc w:val="center"/>
              <w:rPr>
                <w:rFonts w:cstheme="minorBidi"/>
                <w:color w:val="auto"/>
                <w:kern w:val="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45AD6" w:rsidRDefault="00845AD6">
            <w:pPr>
              <w:spacing w:after="280" w:line="240" w:lineRule="auto"/>
              <w:jc w:val="center"/>
              <w:rPr>
                <w:rFonts w:cstheme="minorBidi"/>
                <w:color w:val="auto"/>
                <w:kern w:val="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5AD6" w:rsidRDefault="00845AD6">
            <w:pPr>
              <w:spacing w:after="280" w:line="240" w:lineRule="auto"/>
              <w:jc w:val="center"/>
              <w:rPr>
                <w:rFonts w:cstheme="minorBidi"/>
                <w:color w:val="auto"/>
                <w:kern w:val="0"/>
              </w:rPr>
            </w:pPr>
          </w:p>
        </w:tc>
      </w:tr>
      <w:tr w:rsidR="00845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D6" w:rsidRDefault="00845AD6">
            <w:pPr>
              <w:spacing w:after="280" w:line="240" w:lineRule="auto"/>
              <w:jc w:val="center"/>
              <w:rPr>
                <w:rFonts w:cstheme="minorBidi"/>
                <w:color w:val="auto"/>
                <w:kern w:val="0"/>
              </w:rPr>
            </w:pPr>
            <w:r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D6" w:rsidRDefault="00845AD6">
            <w:pPr>
              <w:spacing w:after="280" w:line="240" w:lineRule="auto"/>
              <w:jc w:val="center"/>
              <w:rPr>
                <w:rFonts w:cstheme="minorBidi"/>
                <w:color w:val="auto"/>
                <w:kern w:val="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Worship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5AD6" w:rsidRDefault="00845AD6">
            <w:pPr>
              <w:spacing w:after="280" w:line="180" w:lineRule="auto"/>
              <w:jc w:val="center"/>
              <w:rPr>
                <w:rFonts w:cstheme="minorBidi"/>
                <w:color w:val="auto"/>
                <w:kern w:val="0"/>
              </w:rPr>
            </w:pPr>
            <w:r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Sunday School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AD6" w:rsidRDefault="00845AD6">
            <w:pPr>
              <w:spacing w:after="0" w:line="180" w:lineRule="auto"/>
              <w:jc w:val="center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                             </w:t>
            </w:r>
            <w:r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Bible</w:t>
            </w:r>
          </w:p>
          <w:p w:rsidR="00845AD6" w:rsidRDefault="00845AD6">
            <w:pPr>
              <w:spacing w:after="0" w:line="180" w:lineRule="auto"/>
              <w:jc w:val="center"/>
              <w:rPr>
                <w:rFonts w:cstheme="minorBidi"/>
                <w:color w:val="auto"/>
                <w:kern w:val="0"/>
              </w:rPr>
            </w:pPr>
            <w:r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Study</w:t>
            </w:r>
            <w:r>
              <w:rPr>
                <w:rFonts w:ascii="Century Gothic" w:hAnsi="Century Gothic" w:cs="Century Gothic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45A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6" w:rsidRDefault="00845AD6">
            <w:pPr>
              <w:spacing w:after="280" w:line="240" w:lineRule="auto"/>
              <w:jc w:val="center"/>
              <w:rPr>
                <w:rFonts w:cstheme="minorBidi"/>
                <w:color w:val="auto"/>
                <w:kern w:val="0"/>
              </w:rPr>
            </w:pPr>
            <w:r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4/14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45AD6" w:rsidRDefault="00845AD6">
            <w:pPr>
              <w:spacing w:after="280" w:line="240" w:lineRule="auto"/>
              <w:jc w:val="center"/>
              <w:rPr>
                <w:rFonts w:cstheme="minorBidi"/>
                <w:color w:val="auto"/>
                <w:kern w:val="0"/>
              </w:rPr>
            </w:pPr>
            <w:r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AD6" w:rsidRDefault="00845AD6">
            <w:pPr>
              <w:spacing w:after="280" w:line="240" w:lineRule="auto"/>
              <w:jc w:val="center"/>
              <w:rPr>
                <w:rFonts w:cstheme="minorBidi"/>
                <w:color w:val="auto"/>
                <w:kern w:val="0"/>
              </w:rPr>
            </w:pPr>
            <w:r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45AD6" w:rsidRDefault="00845AD6">
            <w:pPr>
              <w:spacing w:after="280" w:line="240" w:lineRule="auto"/>
              <w:jc w:val="center"/>
              <w:rPr>
                <w:rFonts w:cstheme="minorBidi"/>
                <w:color w:val="auto"/>
                <w:kern w:val="0"/>
              </w:rPr>
            </w:pPr>
            <w:r>
              <w:rPr>
                <w:rFonts w:ascii="Century Gothic" w:hAnsi="Century Gothic" w:cs="Century Gothic"/>
                <w:b/>
                <w:bCs/>
                <w:sz w:val="22"/>
                <w:szCs w:val="22"/>
              </w:rPr>
              <w:t>6</w:t>
            </w:r>
          </w:p>
        </w:tc>
      </w:tr>
    </w:tbl>
    <w:p w:rsidR="00845AD6" w:rsidRDefault="00845AD6">
      <w:pPr>
        <w:spacing w:after="0" w:line="225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Patrick’s Phone</w:t>
      </w:r>
      <w:r>
        <w:rPr>
          <w:rFonts w:ascii="Century Gothic" w:hAnsi="Century Gothic" w:cs="Century Gothic"/>
        </w:rPr>
        <w:t xml:space="preserve"> </w:t>
      </w:r>
      <w:r>
        <w:rPr>
          <w:rFonts w:ascii="Century Gothic" w:hAnsi="Century Gothic" w:cs="Century Gothic"/>
          <w:b/>
          <w:bCs/>
        </w:rPr>
        <w:t>and Office Hours       1-4 pm M-F</w:t>
      </w:r>
    </w:p>
    <w:p w:rsidR="00845AD6" w:rsidRDefault="00845AD6">
      <w:pPr>
        <w:spacing w:after="0" w:line="225" w:lineRule="auto"/>
        <w:rPr>
          <w:rFonts w:cstheme="minorBidi"/>
          <w:color w:val="auto"/>
          <w:kern w:val="0"/>
        </w:rPr>
      </w:pPr>
      <w:r>
        <w:rPr>
          <w:rFonts w:ascii="Century Gothic" w:hAnsi="Century Gothic" w:cs="Century Gothic"/>
          <w:b/>
          <w:bCs/>
        </w:rPr>
        <w:t>Phone: 214-918-4295</w:t>
      </w:r>
    </w:p>
    <w:p w:rsidR="00845AD6" w:rsidRDefault="00845AD6">
      <w:pPr>
        <w:overflowPunct/>
        <w:spacing w:after="0" w:line="240" w:lineRule="auto"/>
        <w:rPr>
          <w:rFonts w:cstheme="minorBidi"/>
          <w:color w:val="auto"/>
          <w:kern w:val="0"/>
        </w:rPr>
        <w:sectPr w:rsidR="00845AD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845AD6" w:rsidRDefault="00845AD6">
      <w:r>
        <w:t>not something primarily conducted through buildings, sound systems, high-tech lighting, or other forms that we might attach to what we call “worship” in our modern</w:t>
      </w:r>
    </w:p>
    <w:p w:rsidR="00845AD6" w:rsidRDefault="00845AD6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The “Lord’s house” is ultimately the people, not the building.</w:t>
      </w:r>
    </w:p>
    <w:p w:rsidR="00845AD6" w:rsidRDefault="00845AD6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This worship is based on the truth that God is “spirit,”</w:t>
      </w:r>
    </w:p>
    <w:p w:rsidR="00845AD6" w:rsidRDefault="00845AD6"/>
    <w:p w:rsidR="00845AD6" w:rsidRDefault="00845AD6">
      <w:r>
        <w:t>Our modern-day reliance on “things,” whether it be traditional forms or high-tech devices, potentially puts us in a place of spiritual diversion.</w:t>
      </w:r>
    </w:p>
    <w:p w:rsidR="00845AD6" w:rsidRDefault="00845AD6"/>
    <w:p w:rsidR="00845AD6" w:rsidRDefault="00845AD6"/>
    <w:p w:rsidR="00845AD6" w:rsidRDefault="00845AD6">
      <w:pPr>
        <w:rPr>
          <w:rFonts w:cstheme="minorBidi"/>
          <w:color w:val="auto"/>
          <w:kern w:val="0"/>
        </w:rPr>
      </w:pPr>
    </w:p>
    <w:p w:rsidR="00845AD6" w:rsidRDefault="00845AD6">
      <w:pPr>
        <w:overflowPunct/>
        <w:spacing w:after="0" w:line="240" w:lineRule="auto"/>
        <w:rPr>
          <w:rFonts w:cstheme="minorBidi"/>
          <w:color w:val="auto"/>
          <w:kern w:val="0"/>
        </w:rPr>
        <w:sectPr w:rsidR="00845AD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845AD6" w:rsidRDefault="00845AD6">
      <w:pPr>
        <w:spacing w:after="0" w:line="225" w:lineRule="auto"/>
        <w:jc w:val="center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April Greeters</w:t>
      </w:r>
    </w:p>
    <w:p w:rsidR="00845AD6" w:rsidRDefault="00845AD6">
      <w:pPr>
        <w:spacing w:after="0" w:line="225" w:lineRule="auto"/>
        <w:jc w:val="center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Rick &amp; Julie Tegethoff</w:t>
      </w:r>
    </w:p>
    <w:p w:rsidR="00845AD6" w:rsidRDefault="00845AD6">
      <w:pPr>
        <w:spacing w:after="0" w:line="225" w:lineRule="auto"/>
        <w:jc w:val="center"/>
        <w:rPr>
          <w:rFonts w:ascii="Century Gothic" w:hAnsi="Century Gothic" w:cs="Century Gothic"/>
          <w:sz w:val="18"/>
          <w:szCs w:val="18"/>
        </w:rPr>
      </w:pPr>
    </w:p>
    <w:p w:rsidR="00845AD6" w:rsidRDefault="00845AD6">
      <w:pPr>
        <w:spacing w:after="0" w:line="225" w:lineRule="auto"/>
        <w:jc w:val="center"/>
        <w:rPr>
          <w:rFonts w:cstheme="minorBidi"/>
          <w:color w:val="auto"/>
          <w:kern w:val="0"/>
        </w:rPr>
      </w:pPr>
    </w:p>
    <w:p w:rsidR="00845AD6" w:rsidRDefault="00845AD6">
      <w:pPr>
        <w:overflowPunct/>
        <w:spacing w:after="0" w:line="240" w:lineRule="auto"/>
        <w:rPr>
          <w:rFonts w:cstheme="minorBidi"/>
          <w:color w:val="auto"/>
          <w:kern w:val="0"/>
        </w:rPr>
        <w:sectPr w:rsidR="00845AD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845AD6" w:rsidRDefault="00845AD6">
      <w:pPr>
        <w:spacing w:after="0" w:line="18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Nursery Workers</w:t>
      </w:r>
    </w:p>
    <w:p w:rsidR="00845AD6" w:rsidRDefault="00845AD6">
      <w:pPr>
        <w:spacing w:after="0" w:line="240" w:lineRule="auto"/>
        <w:jc w:val="center"/>
        <w:rPr>
          <w:rFonts w:ascii="Century Gothic" w:hAnsi="Century Gothic" w:cs="Century Gothic"/>
          <w:b/>
          <w:bCs/>
          <w:i/>
          <w:iCs/>
        </w:rPr>
      </w:pPr>
      <w:r>
        <w:rPr>
          <w:rFonts w:ascii="Century Gothic" w:hAnsi="Century Gothic" w:cs="Century Gothic"/>
          <w:b/>
          <w:bCs/>
          <w:i/>
          <w:iCs/>
        </w:rPr>
        <w:t>April 21 Julie Tegethoff</w:t>
      </w:r>
    </w:p>
    <w:p w:rsidR="00845AD6" w:rsidRDefault="00845AD6">
      <w:pPr>
        <w:spacing w:after="0" w:line="240" w:lineRule="auto"/>
        <w:jc w:val="center"/>
        <w:rPr>
          <w:rFonts w:cstheme="minorBidi"/>
          <w:color w:val="auto"/>
          <w:kern w:val="0"/>
        </w:rPr>
      </w:pPr>
      <w:r>
        <w:rPr>
          <w:rFonts w:ascii="Century Gothic" w:hAnsi="Century Gothic" w:cs="Century Gothic"/>
          <w:b/>
          <w:bCs/>
          <w:i/>
          <w:iCs/>
        </w:rPr>
        <w:t>April 28 Michelle Mintzmeyer</w:t>
      </w:r>
    </w:p>
    <w:p w:rsidR="00845AD6" w:rsidRDefault="00845AD6">
      <w:pPr>
        <w:overflowPunct/>
        <w:spacing w:after="0" w:line="240" w:lineRule="auto"/>
        <w:rPr>
          <w:rFonts w:cstheme="minorBidi"/>
          <w:color w:val="auto"/>
          <w:kern w:val="0"/>
        </w:rPr>
        <w:sectPr w:rsidR="00845AD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845AD6" w:rsidRDefault="00845AD6">
      <w:pPr>
        <w:pStyle w:val="Heading2"/>
        <w:widowControl/>
        <w:spacing w:line="240" w:lineRule="auto"/>
        <w:ind w:left="360" w:hanging="360"/>
        <w:rPr>
          <w:rFonts w:cstheme="minorBidi"/>
          <w:color w:val="auto"/>
          <w:kern w:val="0"/>
          <w:sz w:val="24"/>
          <w:szCs w:val="24"/>
        </w:rPr>
      </w:pPr>
      <w:r>
        <w:rPr>
          <w:rFonts w:ascii="Century Gothic" w:hAnsi="Century Gothic" w:cs="Century Gothic"/>
          <w:i/>
          <w:iCs/>
          <w:color w:val="111111"/>
          <w:sz w:val="22"/>
          <w:szCs w:val="22"/>
        </w:rPr>
        <w:t>“What is the cause of most backslidings? I believe, as a general rule, one of the chief causes is neglect of private prayer. You may be very sure men fall in private long before they fall in public.”  J. C. Ryle</w:t>
      </w:r>
    </w:p>
    <w:p w:rsidR="00845AD6" w:rsidRDefault="00845AD6">
      <w:pPr>
        <w:overflowPunct/>
        <w:spacing w:after="0" w:line="240" w:lineRule="auto"/>
        <w:rPr>
          <w:rFonts w:cstheme="minorBidi"/>
          <w:color w:val="auto"/>
          <w:kern w:val="0"/>
        </w:rPr>
        <w:sectPr w:rsidR="00845AD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845AD6" w:rsidRDefault="00845AD6">
      <w:pPr>
        <w:spacing w:after="0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Birthdays and Anniversaries</w:t>
      </w:r>
    </w:p>
    <w:p w:rsidR="00845AD6" w:rsidRDefault="00845AD6">
      <w:pPr>
        <w:spacing w:after="0" w:line="225" w:lineRule="auto"/>
        <w:jc w:val="center"/>
        <w:rPr>
          <w:rFonts w:cstheme="minorBidi"/>
          <w:color w:val="auto"/>
          <w:kern w:val="0"/>
        </w:rPr>
      </w:pPr>
      <w:r>
        <w:rPr>
          <w:rFonts w:ascii="Century Gothic" w:hAnsi="Century Gothic" w:cs="Century Gothic"/>
        </w:rPr>
        <w:t>Garold Syring Apr 28</w:t>
      </w:r>
    </w:p>
    <w:p w:rsidR="00845AD6" w:rsidRDefault="00845AD6">
      <w:pPr>
        <w:overflowPunct/>
        <w:spacing w:after="0" w:line="240" w:lineRule="auto"/>
        <w:rPr>
          <w:rFonts w:cstheme="minorBidi"/>
          <w:color w:val="auto"/>
          <w:kern w:val="0"/>
        </w:rPr>
        <w:sectPr w:rsidR="00845AD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845AD6" w:rsidRDefault="00845AD6">
      <w:pPr>
        <w:spacing w:after="0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 xml:space="preserve">March Budget </w:t>
      </w:r>
    </w:p>
    <w:p w:rsidR="00845AD6" w:rsidRDefault="00845AD6">
      <w:pPr>
        <w:spacing w:after="0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Income:      $3666.00</w:t>
      </w:r>
    </w:p>
    <w:p w:rsidR="00845AD6" w:rsidRDefault="00845AD6">
      <w:pPr>
        <w:spacing w:after="0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Expenses:   $4560.33</w:t>
      </w:r>
    </w:p>
    <w:p w:rsidR="00845AD6" w:rsidRDefault="00845AD6">
      <w:pPr>
        <w:spacing w:after="0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Difference: ($894.33)</w:t>
      </w:r>
    </w:p>
    <w:p w:rsidR="00845AD6" w:rsidRDefault="00845AD6">
      <w:pPr>
        <w:spacing w:after="0"/>
        <w:rPr>
          <w:rFonts w:ascii="Century Gothic" w:hAnsi="Century Gothic" w:cs="Century Gothic"/>
          <w:b/>
          <w:bCs/>
          <w:sz w:val="22"/>
          <w:szCs w:val="22"/>
        </w:rPr>
      </w:pPr>
    </w:p>
    <w:p w:rsidR="00845AD6" w:rsidRDefault="00845AD6">
      <w:pPr>
        <w:spacing w:after="0"/>
        <w:rPr>
          <w:rFonts w:cstheme="minorBidi"/>
          <w:color w:val="auto"/>
          <w:kern w:val="0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.34</w:t>
      </w:r>
    </w:p>
    <w:p w:rsidR="00845AD6" w:rsidRDefault="00845AD6">
      <w:pPr>
        <w:overflowPunct/>
        <w:spacing w:after="0" w:line="240" w:lineRule="auto"/>
        <w:rPr>
          <w:rFonts w:cstheme="minorBidi"/>
          <w:color w:val="auto"/>
          <w:kern w:val="0"/>
        </w:rPr>
        <w:sectPr w:rsidR="00845AD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845AD6" w:rsidRDefault="00845AD6">
      <w:pPr>
        <w:spacing w:after="0" w:line="225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Happening In the Community</w:t>
      </w:r>
    </w:p>
    <w:p w:rsidR="00845AD6" w:rsidRDefault="00845AD6">
      <w:pPr>
        <w:spacing w:after="0" w:line="225" w:lineRule="auto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 xml:space="preserve">APRIL 24 Annual Spring Salad Supper </w:t>
      </w:r>
      <w:r>
        <w:rPr>
          <w:rFonts w:ascii="Century Gothic" w:hAnsi="Century Gothic" w:cs="Century Gothic"/>
          <w:sz w:val="22"/>
          <w:szCs w:val="22"/>
        </w:rPr>
        <w:t xml:space="preserve"> 6:30 P.M. Good Shepherd Lutheran Church</w:t>
      </w:r>
    </w:p>
    <w:p w:rsidR="00845AD6" w:rsidRDefault="00845AD6">
      <w:pPr>
        <w:spacing w:after="0" w:line="225" w:lineRule="auto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MAY 1- 4</w:t>
      </w:r>
      <w:r>
        <w:rPr>
          <w:rFonts w:ascii="Century Gothic" w:hAnsi="Century Gothic" w:cs="Century Gothic"/>
          <w:sz w:val="22"/>
          <w:szCs w:val="22"/>
        </w:rPr>
        <w:t xml:space="preserve">  Free days at the county landfill </w:t>
      </w:r>
    </w:p>
    <w:p w:rsidR="00845AD6" w:rsidRDefault="00845AD6">
      <w:pPr>
        <w:spacing w:after="0" w:line="225" w:lineRule="auto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 xml:space="preserve">THURSDAY, MAY 2 </w:t>
      </w:r>
      <w:r>
        <w:rPr>
          <w:rFonts w:ascii="Century Gothic" w:hAnsi="Century Gothic" w:cs="Century Gothic"/>
          <w:sz w:val="22"/>
          <w:szCs w:val="22"/>
        </w:rPr>
        <w:t xml:space="preserve"> Free pickup in the City of Washington for free days at the county landfill. Items must be to curb by 8 a.m. </w:t>
      </w:r>
    </w:p>
    <w:p w:rsidR="00845AD6" w:rsidRDefault="00845AD6">
      <w:pPr>
        <w:spacing w:after="0" w:line="225" w:lineRule="auto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 xml:space="preserve">THURSDAY,  MAY 2 </w:t>
      </w:r>
      <w:r>
        <w:rPr>
          <w:rFonts w:ascii="Century Gothic" w:hAnsi="Century Gothic" w:cs="Century Gothic"/>
          <w:sz w:val="22"/>
          <w:szCs w:val="22"/>
        </w:rPr>
        <w:t xml:space="preserve"> Harvesters Good Shepherd Lutheran Church 10:00 a.m.</w:t>
      </w:r>
    </w:p>
    <w:p w:rsidR="00845AD6" w:rsidRDefault="00845AD6" w:rsidP="00845AD6">
      <w:pPr>
        <w:spacing w:after="0" w:line="225" w:lineRule="auto"/>
      </w:pPr>
      <w:r>
        <w:rPr>
          <w:rFonts w:ascii="Century Gothic" w:hAnsi="Century Gothic" w:cs="Century Gothic"/>
          <w:b/>
          <w:bCs/>
          <w:sz w:val="22"/>
          <w:szCs w:val="22"/>
        </w:rPr>
        <w:t xml:space="preserve">SATURDAY, MAY 25 </w:t>
      </w:r>
      <w:r>
        <w:rPr>
          <w:rFonts w:ascii="Century Gothic" w:hAnsi="Century Gothic" w:cs="Century Gothic"/>
          <w:sz w:val="22"/>
          <w:szCs w:val="22"/>
        </w:rPr>
        <w:t xml:space="preserve"> Washington Alumni Banquet - 6:30 p.m. at Washington County High School. </w:t>
      </w:r>
    </w:p>
    <w:sectPr w:rsidR="00000000" w:rsidSect="00845AD6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inher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45AD6"/>
    <w:rsid w:val="0084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4DE12BE2-7A92-4335-A89E-FC1014666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Georgia" w:hAnsi="Georgia" w:cs="Georgia"/>
      <w:color w:val="000000"/>
      <w:kern w:val="28"/>
    </w:rPr>
  </w:style>
  <w:style w:type="paragraph" w:styleId="Heading2">
    <w:name w:val="heading 2"/>
    <w:basedOn w:val="Normal"/>
    <w:link w:val="Heading2Char"/>
    <w:uiPriority w:val="99"/>
    <w:qFormat/>
    <w:pPr>
      <w:outlineLvl w:val="1"/>
    </w:pPr>
    <w:rPr>
      <w:sz w:val="46"/>
      <w:szCs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pPr>
      <w:widowControl w:val="0"/>
      <w:overflowPunct w:val="0"/>
      <w:autoSpaceDE w:val="0"/>
      <w:autoSpaceDN w:val="0"/>
      <w:adjustRightInd w:val="0"/>
      <w:spacing w:after="0" w:line="285" w:lineRule="auto"/>
    </w:pPr>
    <w:rPr>
      <w:rFonts w:ascii="Times New Roman" w:hAnsi="Times New Roman" w:cs="Times New Roman"/>
      <w:color w:val="000000"/>
      <w:kern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5AD6"/>
    <w:rPr>
      <w:rFonts w:asciiTheme="majorHAnsi" w:eastAsiaTheme="majorEastAsia" w:hAnsiTheme="majorHAnsi" w:cstheme="majorBidi"/>
      <w:b/>
      <w:bCs/>
      <w:i/>
      <w:iCs/>
      <w:color w:val="000000"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747</Words>
  <Characters>4262</Characters>
  <Application>Microsoft Office Word</Application>
  <DocSecurity>0</DocSecurity>
  <Lines>35</Lines>
  <Paragraphs>9</Paragraphs>
  <ScaleCrop>false</ScaleCrop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2024-04-18T21:30:00Z</dcterms:created>
</cp:coreProperties>
</file>